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1025" o:bwmode="white" fillcolor="#fcf">
      <v:fill r:id="rId2" o:title="ひし形 (強調) グリッド" type="pattern"/>
    </v:background>
  </w:background>
  <w:body>
    <w:p w14:paraId="2ED12E0A" w14:textId="45766E13" w:rsidR="000C6284" w:rsidRPr="00B44179" w:rsidRDefault="006D4304" w:rsidP="006D4304">
      <w:pPr>
        <w:rPr>
          <w:rFonts w:ascii="AR PＰＯＰ５H" w:eastAsia="AR PＰＯＰ５H" w:hAnsi="AR PＰＯＰ５H"/>
          <w:sz w:val="72"/>
          <w:szCs w:val="72"/>
        </w:rPr>
      </w:pPr>
      <w:r w:rsidRPr="00B44179">
        <w:rPr>
          <w:rFonts w:ascii="AR PＰＯＰ５H" w:eastAsia="AR PＰＯＰ５H" w:hAnsi="AR PＰＯＰ５H" w:hint="eastAsia"/>
          <w:sz w:val="72"/>
          <w:szCs w:val="72"/>
        </w:rPr>
        <w:t>お</w:t>
      </w:r>
      <w:r w:rsidR="00B44179">
        <w:rPr>
          <w:rFonts w:ascii="AR PＰＯＰ５H" w:eastAsia="AR PＰＯＰ５H" w:hAnsi="AR PＰＯＰ５H" w:hint="eastAsia"/>
          <w:sz w:val="72"/>
          <w:szCs w:val="72"/>
        </w:rPr>
        <w:t>品書</w:t>
      </w:r>
      <w:r w:rsidRPr="00B44179">
        <w:rPr>
          <w:rFonts w:ascii="AR PＰＯＰ５H" w:eastAsia="AR PＰＯＰ５H" w:hAnsi="AR PＰＯＰ５H" w:hint="eastAsia"/>
          <w:sz w:val="72"/>
          <w:szCs w:val="72"/>
        </w:rPr>
        <w:t>き</w:t>
      </w:r>
    </w:p>
    <w:p w14:paraId="5F6EB8B2" w14:textId="61691C88" w:rsidR="006D4304" w:rsidRDefault="006D4304" w:rsidP="006D4304">
      <w:pPr>
        <w:rPr>
          <w:rFonts w:ascii="AR P行楷書体H" w:eastAsia="AR P行楷書体H" w:hAnsi="AR P行楷書体H"/>
        </w:rPr>
      </w:pPr>
    </w:p>
    <w:p w14:paraId="18787D21" w14:textId="77777777" w:rsidR="00487370" w:rsidRDefault="00487370" w:rsidP="006D4304">
      <w:pPr>
        <w:rPr>
          <w:rFonts w:ascii="AR P行楷書体H" w:eastAsia="AR P行楷書体H" w:hAnsi="AR P行楷書体H"/>
        </w:rPr>
      </w:pPr>
    </w:p>
    <w:tbl>
      <w:tblPr>
        <w:tblStyle w:val="af6"/>
        <w:tblpPr w:leftFromText="142" w:rightFromText="142" w:topFromText="612" w:tblpYSpec="top"/>
        <w:tblW w:w="121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173"/>
      </w:tblGrid>
      <w:tr w:rsidR="006D4304" w:rsidRPr="00B44179" w14:paraId="2F56078E" w14:textId="77777777" w:rsidTr="003B09F2">
        <w:trPr>
          <w:trHeight w:val="340"/>
        </w:trPr>
        <w:tc>
          <w:tcPr>
            <w:tcW w:w="12173" w:type="dxa"/>
          </w:tcPr>
          <w:p w14:paraId="77B67FE9" w14:textId="77777777" w:rsidR="006D4304" w:rsidRPr="00B44179" w:rsidRDefault="006D4304" w:rsidP="006D4304">
            <w:pPr>
              <w:rPr>
                <w:rFonts w:ascii="AR PＰＯＰ５H" w:eastAsia="AR PＰＯＰ５H" w:hAnsi="AR PＰＯＰ５H"/>
              </w:rPr>
            </w:pPr>
          </w:p>
        </w:tc>
      </w:tr>
      <w:tr w:rsidR="006D4304" w:rsidRPr="00B44179" w14:paraId="6B6DC24E" w14:textId="77777777" w:rsidTr="003B09F2">
        <w:trPr>
          <w:cantSplit/>
          <w:trHeight w:val="6406"/>
        </w:trPr>
        <w:tc>
          <w:tcPr>
            <w:tcW w:w="12173" w:type="dxa"/>
            <w:textDirection w:val="tbRlV"/>
          </w:tcPr>
          <w:p w14:paraId="2084EE8E" w14:textId="4E1C26F6" w:rsidR="006D4304" w:rsidRPr="00B44179" w:rsidRDefault="00B44179" w:rsidP="006D4304">
            <w:pPr>
              <w:ind w:left="113" w:right="113"/>
              <w:rPr>
                <w:rFonts w:ascii="AR PＰＯＰ５H" w:eastAsia="AR PＰＯＰ５H" w:hAnsi="AR PＰＯＰ５H"/>
                <w:sz w:val="52"/>
                <w:szCs w:val="52"/>
              </w:rPr>
            </w:pP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クリームあんみつ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 xml:space="preserve">　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-------</w:t>
            </w:r>
          </w:p>
          <w:p w14:paraId="06C47A3A" w14:textId="75C3368D" w:rsidR="00B44179" w:rsidRDefault="00B44179" w:rsidP="00B44179">
            <w:pPr>
              <w:ind w:left="567" w:right="113"/>
              <w:rPr>
                <w:rFonts w:ascii="AR PＰＯＰ５H" w:eastAsia="AR PＰＯＰ５H" w:hAnsi="AR PＰＯＰ５H"/>
                <w:sz w:val="28"/>
                <w:szCs w:val="28"/>
              </w:rPr>
            </w:pPr>
            <w:r w:rsidRPr="00B44179">
              <w:rPr>
                <w:rFonts w:ascii="AR PＰＯＰ５H" w:eastAsia="AR PＰＯＰ５H" w:hAnsi="AR PＰＯＰ５H" w:hint="eastAsia"/>
                <w:sz w:val="28"/>
                <w:szCs w:val="28"/>
              </w:rPr>
              <w:t>超</w:t>
            </w:r>
            <w:r>
              <w:rPr>
                <w:rFonts w:ascii="AR PＰＯＰ５H" w:eastAsia="AR PＰＯＰ５H" w:hAnsi="AR PＰＯＰ５H" w:hint="eastAsia"/>
                <w:sz w:val="28"/>
                <w:szCs w:val="28"/>
              </w:rPr>
              <w:t>超</w:t>
            </w:r>
            <w:r w:rsidRPr="00B44179">
              <w:rPr>
                <w:rFonts w:ascii="AR PＰＯＰ５H" w:eastAsia="AR PＰＯＰ５H" w:hAnsi="AR PＰＯＰ５H" w:hint="eastAsia"/>
                <w:sz w:val="28"/>
                <w:szCs w:val="28"/>
              </w:rPr>
              <w:t>あまー</w:t>
            </w:r>
            <w:r>
              <w:rPr>
                <w:rFonts w:ascii="AR PＰＯＰ５H" w:eastAsia="AR PＰＯＰ５H" w:hAnsi="AR PＰＯＰ５H" w:hint="eastAsia"/>
                <w:sz w:val="28"/>
                <w:szCs w:val="28"/>
              </w:rPr>
              <w:t>ー</w:t>
            </w:r>
            <w:r w:rsidRPr="00B44179">
              <w:rPr>
                <w:rFonts w:ascii="AR PＰＯＰ５H" w:eastAsia="AR PＰＯＰ５H" w:hAnsi="AR PＰＯＰ５H" w:hint="eastAsia"/>
                <w:sz w:val="28"/>
                <w:szCs w:val="28"/>
              </w:rPr>
              <w:t>い</w:t>
            </w:r>
          </w:p>
          <w:p w14:paraId="0FADC939" w14:textId="77777777" w:rsidR="00B44179" w:rsidRPr="00B44179" w:rsidRDefault="00B44179" w:rsidP="00B44179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</w:p>
          <w:p w14:paraId="065AA533" w14:textId="0A42DF81" w:rsidR="00B44179" w:rsidRPr="00B44179" w:rsidRDefault="00B44179" w:rsidP="00B44179">
            <w:pPr>
              <w:ind w:left="113" w:right="113"/>
              <w:rPr>
                <w:rFonts w:ascii="AR PＰＯＰ５H" w:eastAsia="AR PＰＯＰ５H" w:hAnsi="AR PＰＯＰ５H"/>
                <w:sz w:val="52"/>
                <w:szCs w:val="52"/>
              </w:rPr>
            </w:pP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白玉あんみつ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 xml:space="preserve">　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----</w:t>
            </w:r>
            <w:r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</w:p>
          <w:p w14:paraId="5C3E3819" w14:textId="77777777" w:rsidR="00B44179" w:rsidRPr="00B44179" w:rsidRDefault="00B44179" w:rsidP="00B44179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  <w:r w:rsidRPr="00B44179">
              <w:rPr>
                <w:rFonts w:ascii="AR PＰＯＰ５H" w:eastAsia="AR PＰＯＰ５H" w:hAnsi="AR PＰＯＰ５H" w:hint="eastAsia"/>
                <w:sz w:val="28"/>
                <w:szCs w:val="28"/>
              </w:rPr>
              <w:t>超あまーい</w:t>
            </w:r>
          </w:p>
          <w:p w14:paraId="6D357406" w14:textId="77777777" w:rsidR="00835130" w:rsidRPr="00B44179" w:rsidRDefault="00835130" w:rsidP="00835130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</w:p>
          <w:p w14:paraId="36B0EE49" w14:textId="6FC3A979" w:rsidR="00835130" w:rsidRPr="00B44179" w:rsidRDefault="00835130" w:rsidP="00835130">
            <w:pPr>
              <w:ind w:left="113" w:right="113"/>
              <w:rPr>
                <w:rFonts w:ascii="AR PＰＯＰ５H" w:eastAsia="AR PＰＯＰ５H" w:hAnsi="AR PＰＯＰ５H"/>
                <w:sz w:val="52"/>
                <w:szCs w:val="52"/>
              </w:rPr>
            </w:pP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白玉あ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ぜんざい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 xml:space="preserve">　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----</w:t>
            </w:r>
            <w:r>
              <w:rPr>
                <w:rFonts w:ascii="AR PＰＯＰ５H" w:eastAsia="AR PＰＯＰ５H" w:hAnsi="AR PＰＯＰ５H" w:hint="eastAsia"/>
                <w:sz w:val="48"/>
                <w:szCs w:val="48"/>
              </w:rPr>
              <w:t>-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</w:p>
          <w:p w14:paraId="3CB233C5" w14:textId="77777777" w:rsidR="00835130" w:rsidRPr="00B44179" w:rsidRDefault="00835130" w:rsidP="00835130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  <w:r w:rsidRPr="00B44179">
              <w:rPr>
                <w:rFonts w:ascii="AR PＰＯＰ５H" w:eastAsia="AR PＰＯＰ５H" w:hAnsi="AR PＰＯＰ５H" w:hint="eastAsia"/>
                <w:sz w:val="28"/>
                <w:szCs w:val="28"/>
              </w:rPr>
              <w:t>超あまーい</w:t>
            </w:r>
          </w:p>
          <w:p w14:paraId="40497028" w14:textId="77777777" w:rsidR="00835130" w:rsidRPr="00B44179" w:rsidRDefault="00835130" w:rsidP="00835130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</w:p>
          <w:p w14:paraId="5C608945" w14:textId="460771A2" w:rsidR="00835130" w:rsidRPr="00B44179" w:rsidRDefault="00835130" w:rsidP="00835130">
            <w:pPr>
              <w:ind w:left="113" w:right="113"/>
              <w:rPr>
                <w:rFonts w:ascii="AR PＰＯＰ５H" w:eastAsia="AR PＰＯＰ５H" w:hAnsi="AR PＰＯＰ５H"/>
                <w:sz w:val="52"/>
                <w:szCs w:val="52"/>
              </w:rPr>
            </w:pP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栗</w:t>
            </w: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あんみつ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 xml:space="preserve">　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</w:t>
            </w:r>
            <w:r>
              <w:rPr>
                <w:rFonts w:ascii="AR PＰＯＰ５H" w:eastAsia="AR PＰＯＰ５H" w:hAnsi="AR PＰＯＰ５H" w:hint="eastAsia"/>
                <w:sz w:val="48"/>
                <w:szCs w:val="48"/>
              </w:rPr>
              <w:t>--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</w:t>
            </w:r>
            <w:r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</w:p>
          <w:p w14:paraId="7E7EF4A1" w14:textId="5AF7B9E0" w:rsidR="00835130" w:rsidRPr="00B44179" w:rsidRDefault="00835130" w:rsidP="00835130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  <w:r>
              <w:rPr>
                <w:rFonts w:ascii="AR PＰＯＰ５H" w:eastAsia="AR PＰＯＰ５H" w:hAnsi="AR PＰＯＰ５H" w:hint="eastAsia"/>
                <w:sz w:val="28"/>
                <w:szCs w:val="28"/>
              </w:rPr>
              <w:t>特選丹波栗</w:t>
            </w:r>
          </w:p>
          <w:p w14:paraId="677BB926" w14:textId="77777777" w:rsidR="00835130" w:rsidRPr="00B44179" w:rsidRDefault="00835130" w:rsidP="00835130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</w:p>
          <w:p w14:paraId="107ADFF8" w14:textId="1521BD59" w:rsidR="00835130" w:rsidRPr="00B44179" w:rsidRDefault="00835130" w:rsidP="00835130">
            <w:pPr>
              <w:ind w:left="113" w:right="113"/>
              <w:rPr>
                <w:rFonts w:ascii="AR PＰＯＰ５H" w:eastAsia="AR PＰＯＰ５H" w:hAnsi="AR PＰＯＰ５H"/>
                <w:sz w:val="52"/>
                <w:szCs w:val="52"/>
              </w:rPr>
            </w:pP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抹茶</w:t>
            </w: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あんみつ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 xml:space="preserve">　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----</w:t>
            </w:r>
            <w:r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  <w:r w:rsidRPr="00B44179">
              <w:rPr>
                <w:rFonts w:ascii="AR PＰＯＰ５H" w:eastAsia="AR PＰＯＰ５H" w:hAnsi="AR PＰＯＰ５H" w:hint="eastAsia"/>
                <w:sz w:val="48"/>
                <w:szCs w:val="48"/>
              </w:rPr>
              <w:t>---</w:t>
            </w:r>
          </w:p>
          <w:p w14:paraId="54EED58E" w14:textId="45C95190" w:rsidR="00835130" w:rsidRPr="00B44179" w:rsidRDefault="00835130" w:rsidP="00835130">
            <w:pPr>
              <w:ind w:left="567" w:right="113"/>
              <w:rPr>
                <w:rFonts w:ascii="AR PＰＯＰ５H" w:eastAsia="AR PＰＯＰ５H" w:hAnsi="AR PＰＯＰ５H" w:hint="eastAsia"/>
                <w:sz w:val="28"/>
                <w:szCs w:val="28"/>
              </w:rPr>
            </w:pPr>
            <w:r>
              <w:rPr>
                <w:rFonts w:ascii="AR PＰＯＰ５H" w:eastAsia="AR PＰＯＰ５H" w:hAnsi="AR PＰＯＰ５H" w:hint="eastAsia"/>
                <w:sz w:val="28"/>
                <w:szCs w:val="28"/>
              </w:rPr>
              <w:t>京都茶葉</w:t>
            </w:r>
          </w:p>
          <w:p w14:paraId="7B90D1D0" w14:textId="374DA3D3" w:rsidR="00B44179" w:rsidRPr="00835130" w:rsidRDefault="00B44179" w:rsidP="00081EC1">
            <w:pPr>
              <w:ind w:left="113" w:right="113"/>
              <w:rPr>
                <w:rFonts w:ascii="AR PＰＯＰ５H" w:eastAsia="AR PＰＯＰ５H" w:hAnsi="AR PＰＯＰ５H"/>
                <w:sz w:val="52"/>
                <w:szCs w:val="52"/>
              </w:rPr>
            </w:pPr>
          </w:p>
          <w:p w14:paraId="3892A7A0" w14:textId="77777777" w:rsidR="00835130" w:rsidRPr="00B44179" w:rsidRDefault="00835130" w:rsidP="00081EC1">
            <w:pPr>
              <w:ind w:left="113" w:right="113"/>
              <w:rPr>
                <w:rFonts w:ascii="AR PＰＯＰ５H" w:eastAsia="AR PＰＯＰ５H" w:hAnsi="AR PＰＯＰ５H" w:hint="eastAsia"/>
                <w:sz w:val="52"/>
                <w:szCs w:val="52"/>
              </w:rPr>
            </w:pPr>
          </w:p>
          <w:p w14:paraId="693650F1" w14:textId="662A462A" w:rsidR="00A72F44" w:rsidRPr="00B44179" w:rsidRDefault="00A72F44" w:rsidP="006D4304">
            <w:pPr>
              <w:ind w:left="113" w:right="113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126C9A72" w14:textId="03B346DB" w:rsidR="00081EC1" w:rsidRPr="00B44179" w:rsidRDefault="00081EC1" w:rsidP="00835130">
            <w:pPr>
              <w:ind w:left="113" w:right="113"/>
              <w:rPr>
                <w:rFonts w:ascii="AR PＰＯＰ５H" w:eastAsia="AR PＰＯＰ５H" w:hAnsi="AR PＰＯＰ５H"/>
              </w:rPr>
            </w:pPr>
          </w:p>
        </w:tc>
      </w:tr>
      <w:tr w:rsidR="001E1B03" w:rsidRPr="00B44179" w14:paraId="0922F30A" w14:textId="77777777" w:rsidTr="003B09F2">
        <w:trPr>
          <w:cantSplit/>
          <w:trHeight w:val="2494"/>
        </w:trPr>
        <w:tc>
          <w:tcPr>
            <w:tcW w:w="12173" w:type="dxa"/>
            <w:textDirection w:val="tbRlV"/>
          </w:tcPr>
          <w:p w14:paraId="7FC87316" w14:textId="42850160" w:rsidR="001E1B03" w:rsidRDefault="001E1B03" w:rsidP="001E1B03">
            <w:pPr>
              <w:ind w:left="113" w:right="113"/>
              <w:jc w:val="right"/>
              <w:rPr>
                <w:rFonts w:ascii="AR PＰＯＰ５H" w:eastAsia="AR PＰＯＰ５H" w:hAnsi="AR PＰＯＰ５H"/>
                <w:sz w:val="52"/>
                <w:szCs w:val="52"/>
              </w:rPr>
            </w:pP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八五〇円</w:t>
            </w:r>
          </w:p>
          <w:p w14:paraId="49B1C155" w14:textId="5D10BC0D" w:rsidR="00B44179" w:rsidRPr="00B44179" w:rsidRDefault="00B44179" w:rsidP="00B44179">
            <w:pPr>
              <w:ind w:left="113" w:right="113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35A49A94" w14:textId="77777777" w:rsidR="00B44179" w:rsidRPr="00B44179" w:rsidRDefault="00B44179" w:rsidP="00B44179">
            <w:pPr>
              <w:ind w:left="113" w:right="113"/>
              <w:jc w:val="right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78B51DC4" w14:textId="6C37D99F" w:rsidR="00B44179" w:rsidRDefault="00B44179" w:rsidP="00B44179">
            <w:pPr>
              <w:ind w:left="113" w:right="113"/>
              <w:jc w:val="right"/>
              <w:rPr>
                <w:rFonts w:ascii="AR PＰＯＰ５H" w:eastAsia="AR PＰＯＰ５H" w:hAnsi="AR PＰＯＰ５H"/>
                <w:sz w:val="52"/>
                <w:szCs w:val="52"/>
              </w:rPr>
            </w:pP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七</w:t>
            </w: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五〇円</w:t>
            </w:r>
          </w:p>
          <w:p w14:paraId="68D0F61E" w14:textId="77777777" w:rsidR="00835130" w:rsidRPr="00B44179" w:rsidRDefault="00835130" w:rsidP="00835130">
            <w:pPr>
              <w:ind w:left="113" w:right="113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337ED10A" w14:textId="77777777" w:rsidR="00835130" w:rsidRPr="00B44179" w:rsidRDefault="00835130" w:rsidP="00835130">
            <w:pPr>
              <w:ind w:left="113" w:right="113"/>
              <w:jc w:val="right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061063F5" w14:textId="57AC783E" w:rsidR="001E1B03" w:rsidRDefault="00835130" w:rsidP="00835130">
            <w:pPr>
              <w:ind w:left="113" w:right="113"/>
              <w:jc w:val="right"/>
              <w:rPr>
                <w:rFonts w:ascii="AR PＰＯＰ５H" w:eastAsia="AR PＰＯＰ５H" w:hAnsi="AR PＰＯＰ５H"/>
                <w:sz w:val="52"/>
                <w:szCs w:val="52"/>
              </w:rPr>
            </w:pP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六</w:t>
            </w: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五〇円</w:t>
            </w:r>
          </w:p>
          <w:p w14:paraId="3DD763E1" w14:textId="77777777" w:rsidR="00835130" w:rsidRPr="00B44179" w:rsidRDefault="00835130" w:rsidP="00835130">
            <w:pPr>
              <w:ind w:left="113" w:right="113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0B1F7938" w14:textId="77777777" w:rsidR="00835130" w:rsidRPr="00B44179" w:rsidRDefault="00835130" w:rsidP="00835130">
            <w:pPr>
              <w:ind w:left="113" w:right="113"/>
              <w:jc w:val="right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0E5E4CED" w14:textId="3D698541" w:rsidR="00835130" w:rsidRDefault="00835130" w:rsidP="00835130">
            <w:pPr>
              <w:ind w:left="113" w:right="113"/>
              <w:jc w:val="right"/>
              <w:rPr>
                <w:rFonts w:ascii="AR PＰＯＰ５H" w:eastAsia="AR PＰＯＰ５H" w:hAnsi="AR PＰＯＰ５H"/>
                <w:sz w:val="52"/>
                <w:szCs w:val="52"/>
              </w:rPr>
            </w:pP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七</w:t>
            </w:r>
            <w:r>
              <w:rPr>
                <w:rFonts w:ascii="AR PＰＯＰ５H" w:eastAsia="AR PＰＯＰ５H" w:hAnsi="AR PＰＯＰ５H" w:hint="eastAsia"/>
                <w:sz w:val="52"/>
                <w:szCs w:val="52"/>
              </w:rPr>
              <w:t>二</w:t>
            </w:r>
            <w:r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〇円</w:t>
            </w:r>
          </w:p>
          <w:p w14:paraId="52B9E4E2" w14:textId="77777777" w:rsidR="00835130" w:rsidRPr="00B44179" w:rsidRDefault="00835130" w:rsidP="00835130">
            <w:pPr>
              <w:ind w:left="113" w:right="113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408E8233" w14:textId="77777777" w:rsidR="00835130" w:rsidRPr="00B44179" w:rsidRDefault="00835130" w:rsidP="00835130">
            <w:pPr>
              <w:ind w:left="113" w:right="113"/>
              <w:jc w:val="right"/>
              <w:rPr>
                <w:rFonts w:ascii="AR PＰＯＰ５H" w:eastAsia="AR PＰＯＰ５H" w:hAnsi="AR PＰＯＰ５H"/>
                <w:sz w:val="28"/>
                <w:szCs w:val="28"/>
              </w:rPr>
            </w:pPr>
          </w:p>
          <w:p w14:paraId="645417D3" w14:textId="0FB200F9" w:rsidR="00835130" w:rsidRPr="00B44179" w:rsidRDefault="004253F3" w:rsidP="00835130">
            <w:pPr>
              <w:ind w:left="113" w:right="113"/>
              <w:jc w:val="right"/>
              <w:rPr>
                <w:rFonts w:ascii="AR PＰＯＰ５H" w:eastAsia="AR PＰＯＰ５H" w:hAnsi="AR PＰＯＰ５H" w:hint="eastAsia"/>
              </w:rPr>
            </w:pPr>
            <w:r>
              <w:rPr>
                <w:rFonts w:ascii="AR PＰＯＰ５H" w:eastAsia="AR PＰＯＰ５H" w:hAnsi="AR PＰＯＰ５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F6BB" wp14:editId="202E09D3">
                      <wp:simplePos x="0" y="0"/>
                      <wp:positionH relativeFrom="column">
                        <wp:posOffset>-3651885</wp:posOffset>
                      </wp:positionH>
                      <wp:positionV relativeFrom="paragraph">
                        <wp:posOffset>-3684270</wp:posOffset>
                      </wp:positionV>
                      <wp:extent cx="2428875" cy="47910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791075"/>
                              </a:xfrm>
                              <a:prstGeom prst="rect">
                                <a:avLst/>
                              </a:prstGeom>
                              <a:pattFill prst="pct40">
                                <a:fgClr>
                                  <a:schemeClr val="accent6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86015" w14:textId="4BB62DFA" w:rsidR="004253F3" w:rsidRPr="004253F3" w:rsidRDefault="004253F3" w:rsidP="003B09F2">
                                  <w:pPr>
                                    <w:spacing w:before="0"/>
                                    <w:ind w:leftChars="100" w:left="200"/>
                                    <w:rPr>
                                      <w:rFonts w:ascii="AR PＰＯＰ５H" w:eastAsia="AR PＰＯＰ５H" w:hAnsi="AR PＰＯＰ５H"/>
                                      <w:color w:val="66FFCC"/>
                                      <w:sz w:val="28"/>
                                      <w:szCs w:val="28"/>
                                    </w:rPr>
                                  </w:pPr>
                                  <w:r w:rsidRPr="004253F3">
                                    <w:rPr>
                                      <w:rFonts w:ascii="AR PＰＯＰ５H" w:eastAsia="AR PＰＯＰ５H" w:hAnsi="AR PＰＯＰ５H" w:hint="eastAsia"/>
                                      <w:sz w:val="72"/>
                                      <w:szCs w:val="72"/>
                                    </w:rPr>
                                    <w:t>抹茶セット</w:t>
                                  </w:r>
                                  <w:r>
                                    <w:rPr>
                                      <w:rFonts w:ascii="AR PＰＯＰ５H" w:eastAsia="AR PＰＯＰ５H" w:hAnsi="AR PＰＯＰ５H" w:hint="eastAsia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4253F3">
                                    <w:rPr>
                                      <w:rFonts w:ascii="AR PＰＯＰ５H" w:eastAsia="AR PＰＯＰ５H" w:hAnsi="AR PＰＯＰ５H" w:hint="eastAsia"/>
                                      <w:sz w:val="28"/>
                                      <w:szCs w:val="28"/>
                                    </w:rPr>
                                    <w:t>静岡掛川産</w:t>
                                  </w:r>
                                </w:p>
                                <w:p w14:paraId="270E9C66" w14:textId="4CF11BA0" w:rsidR="004253F3" w:rsidRPr="004253F3" w:rsidRDefault="004253F3" w:rsidP="003B09F2">
                                  <w:pPr>
                                    <w:ind w:leftChars="300" w:left="600"/>
                                    <w:rPr>
                                      <w:rFonts w:ascii="AR PＰＯＰ５H" w:eastAsia="AR PＰＯＰ５H" w:hAnsi="AR PＰＯＰ５H" w:hint="eastAsia"/>
                                      <w:sz w:val="44"/>
                                      <w:szCs w:val="44"/>
                                    </w:rPr>
                                  </w:pPr>
                                  <w:r w:rsidRPr="004253F3">
                                    <w:rPr>
                                      <w:rFonts w:ascii="AR PＰＯＰ５H" w:eastAsia="AR PＰＯＰ５H" w:hAnsi="AR PＰＯＰ５H" w:hint="eastAsia"/>
                                      <w:sz w:val="44"/>
                                      <w:szCs w:val="44"/>
                                    </w:rPr>
                                    <w:t>季節のお菓子つき</w:t>
                                  </w:r>
                                </w:p>
                                <w:p w14:paraId="5300FE69" w14:textId="344EBD05" w:rsidR="004253F3" w:rsidRDefault="004253F3" w:rsidP="004253F3">
                                  <w:pPr>
                                    <w:ind w:leftChars="1800" w:left="36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ＰＯＰ５H" w:eastAsia="AR PＰＯＰ５H" w:hAnsi="AR PＰＯＰ５H" w:hint="eastAsia"/>
                                      <w:sz w:val="52"/>
                                      <w:szCs w:val="52"/>
                                    </w:rPr>
                                    <w:t>プラス三〇〇円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EEF6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87.55pt;margin-top:-290.1pt;width:191.25pt;height:3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IimAIAABUFAAAOAAAAZHJzL2Uyb0RvYy54bWysVN1u0zAYvUfiHSzfs6Sl67Zq6VQ2DSGN&#10;bdIGu3Ydp43k2MZ2m4zLVUI8BK+AuOZ58iIcO2k3DbhB9ML9/vz9HJ8vxydNJclaWFdqldHBXkqJ&#10;UFznpVpk9MPt+atDSpxnKmdSK5HRe+HoyfTli+PaTMRQL7XMhSVIotykNhldem8mSeL4UlTM7Wkj&#10;FJyFthXzUO0iyS2rkb2SyTBNx0mtbW6s5sI5WM86J53G/EUhuL8qCic8kRlFbz6eNp7zcCbTYzZZ&#10;WGaWJe/bYP/QRcVKhaK7VGfMM7Ky5W+pqpJb7XTh97iuEl0UJRdxBkwzSJ9Nc7NkRsRZAI4zO5jc&#10;/0vLL9fXlpQ53o4SxSo8Ubv50j58bx9+tpuvpN18azeb9uEHdDIIcNXGTXDrxuCeb97oJlzt7Q7G&#10;gEJT2Cr8Yz4CP4C/34EtGk84jMPR8PDwYJ8SDt/o4GiQQkGe5PG6sc6/FboiQcioxWtGkNn6wvku&#10;dBsSqhnm/XkpZR9uuB+lMb5YnMrYV6SVgELWDIRgnAvlxzFGrqr3Ou/soxS/jhowg0Cdebw1o8Vd&#10;ptjwrsD8L5Xmi4gRLvYRkLbthtalInVGx6/3u4aVDnN0E0qFEgH0Dtwg+Wbe9IjPdX6Ph7C6Y7Yz&#10;/LwEWBfM+WtmQWVgj/X0VzgKqVFE9xIlS20//8ke4jMq2Ef8U1JjOTLqPq2YFZTIdwrsOxqMAC3x&#10;URntHwyh2Kee+VOPWlWnGnCDYegviiHey61YWF3dYY9noS5cTHH0llFU78RT360svgNczGYxCPsD&#10;BC/UjeEhdSQAJr9t7pg1PQU8yHapt2vEJs+I08WGm0rPVl4XZWRVgLjDtUceuxefuf9OhOV+qseo&#10;x6/Z9BcAAAD//wMAUEsDBBQABgAIAAAAIQBn0vOj4wAAAA4BAAAPAAAAZHJzL2Rvd25yZXYueG1s&#10;TI9NT8MwDIbvSPyHyEjcurRlH11pOiEEO4HEChduXmPaQpNUTbZ1/x7vBDdbfvT6eYvNZHpxpNF3&#10;zipIZjEIsrXTnW0UfLw/RxkIH9Bq7J0lBWfysCmvrwrMtTvZHR2r0AgOsT5HBW0IQy6lr1sy6Gdu&#10;IMu3LzcaDLyOjdQjnjjc9DKN46U02Fn+0OJAjy3VP9XBKNi96e0TZa/uO35p8Fx9mno93yp1ezM9&#10;3IMINIU/GC76rA4lO+3dwWovegXRYrVImL1MWZyCYCZK1ukSxJ7p1fwOZFnI/zXKXwAAAP//AwBQ&#10;SwECLQAUAAYACAAAACEAtoM4kv4AAADhAQAAEwAAAAAAAAAAAAAAAAAAAAAAW0NvbnRlbnRfVHlw&#10;ZXNdLnhtbFBLAQItABQABgAIAAAAIQA4/SH/1gAAAJQBAAALAAAAAAAAAAAAAAAAAC8BAABfcmVs&#10;cy8ucmVsc1BLAQItABQABgAIAAAAIQBHZcIimAIAABUFAAAOAAAAAAAAAAAAAAAAAC4CAABkcnMv&#10;ZTJvRG9jLnhtbFBLAQItABQABgAIAAAAIQBn0vOj4wAAAA4BAAAPAAAAAAAAAAAAAAAAAPIEAABk&#10;cnMvZG93bnJldi54bWxQSwUGAAAAAAQABADzAAAAAgYAAAAA&#10;" fillcolor="#c5e0b3 [1305]" stroked="f" strokeweight=".5pt">
                      <v:fill r:id="rId5" o:title="" color2="white [3212]" type="pattern"/>
                      <v:textbox style="layout-flow:vertical-ideographic">
                        <w:txbxContent>
                          <w:p w14:paraId="2D086015" w14:textId="4BB62DFA" w:rsidR="004253F3" w:rsidRPr="004253F3" w:rsidRDefault="004253F3" w:rsidP="003B09F2">
                            <w:pPr>
                              <w:spacing w:before="0"/>
                              <w:ind w:leftChars="100" w:left="200"/>
                              <w:rPr>
                                <w:rFonts w:ascii="AR PＰＯＰ５H" w:eastAsia="AR PＰＯＰ５H" w:hAnsi="AR PＰＯＰ５H"/>
                                <w:color w:val="66FFCC"/>
                                <w:sz w:val="28"/>
                                <w:szCs w:val="28"/>
                              </w:rPr>
                            </w:pPr>
                            <w:r w:rsidRPr="004253F3">
                              <w:rPr>
                                <w:rFonts w:ascii="AR PＰＯＰ５H" w:eastAsia="AR PＰＯＰ５H" w:hAnsi="AR PＰＯＰ５H" w:hint="eastAsia"/>
                                <w:sz w:val="72"/>
                                <w:szCs w:val="72"/>
                              </w:rPr>
                              <w:t>抹茶セット</w:t>
                            </w:r>
                            <w:r>
                              <w:rPr>
                                <w:rFonts w:ascii="AR PＰＯＰ５H" w:eastAsia="AR PＰＯＰ５H" w:hAnsi="AR PＰＯＰ５H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253F3">
                              <w:rPr>
                                <w:rFonts w:ascii="AR PＰＯＰ５H" w:eastAsia="AR PＰＯＰ５H" w:hAnsi="AR PＰＯＰ５H" w:hint="eastAsia"/>
                                <w:sz w:val="28"/>
                                <w:szCs w:val="28"/>
                              </w:rPr>
                              <w:t>静岡掛川産</w:t>
                            </w:r>
                          </w:p>
                          <w:p w14:paraId="270E9C66" w14:textId="4CF11BA0" w:rsidR="004253F3" w:rsidRPr="004253F3" w:rsidRDefault="004253F3" w:rsidP="003B09F2">
                            <w:pPr>
                              <w:ind w:leftChars="300" w:left="600"/>
                              <w:rPr>
                                <w:rFonts w:ascii="AR PＰＯＰ５H" w:eastAsia="AR PＰＯＰ５H" w:hAnsi="AR PＰＯＰ５H" w:hint="eastAsia"/>
                                <w:sz w:val="44"/>
                                <w:szCs w:val="44"/>
                              </w:rPr>
                            </w:pPr>
                            <w:r w:rsidRPr="004253F3">
                              <w:rPr>
                                <w:rFonts w:ascii="AR PＰＯＰ５H" w:eastAsia="AR PＰＯＰ５H" w:hAnsi="AR PＰＯＰ５H" w:hint="eastAsia"/>
                                <w:sz w:val="44"/>
                                <w:szCs w:val="44"/>
                              </w:rPr>
                              <w:t>季節のお菓子つき</w:t>
                            </w:r>
                          </w:p>
                          <w:p w14:paraId="5300FE69" w14:textId="344EBD05" w:rsidR="004253F3" w:rsidRDefault="004253F3" w:rsidP="004253F3">
                            <w:pPr>
                              <w:ind w:leftChars="1800" w:left="3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ＰＯＰ５H" w:eastAsia="AR PＰＯＰ５H" w:hAnsi="AR PＰＯＰ５H" w:hint="eastAsia"/>
                                <w:sz w:val="52"/>
                                <w:szCs w:val="52"/>
                              </w:rPr>
                              <w:t>プラス三〇〇円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130">
              <w:rPr>
                <w:rFonts w:ascii="AR PＰＯＰ５H" w:eastAsia="AR PＰＯＰ５H" w:hAnsi="AR PＰＯＰ５H" w:hint="eastAsia"/>
                <w:sz w:val="52"/>
                <w:szCs w:val="52"/>
              </w:rPr>
              <w:t>九六</w:t>
            </w:r>
            <w:r w:rsidR="00835130" w:rsidRPr="00B44179">
              <w:rPr>
                <w:rFonts w:ascii="AR PＰＯＰ５H" w:eastAsia="AR PＰＯＰ５H" w:hAnsi="AR PＰＯＰ５H" w:hint="eastAsia"/>
                <w:sz w:val="52"/>
                <w:szCs w:val="52"/>
              </w:rPr>
              <w:t>〇円</w:t>
            </w:r>
          </w:p>
        </w:tc>
      </w:tr>
    </w:tbl>
    <w:p w14:paraId="3D4DDE76" w14:textId="15099877" w:rsidR="006D4304" w:rsidRPr="006D4304" w:rsidRDefault="006D4304" w:rsidP="006D4304">
      <w:pPr>
        <w:rPr>
          <w:rFonts w:ascii="AR P行楷書体H" w:eastAsia="AR P行楷書体H" w:hAnsi="AR P行楷書体H"/>
        </w:rPr>
      </w:pPr>
    </w:p>
    <w:sectPr w:rsidR="006D4304" w:rsidRPr="006D4304" w:rsidSect="00377092">
      <w:pgSz w:w="16838" w:h="11906" w:orient="landscape" w:code="9"/>
      <w:pgMar w:top="964" w:right="720" w:bottom="720" w:left="720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ＰＯＰ５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81EC1"/>
    <w:rsid w:val="000C3E8E"/>
    <w:rsid w:val="000C6284"/>
    <w:rsid w:val="00132EFB"/>
    <w:rsid w:val="001E1B03"/>
    <w:rsid w:val="00377092"/>
    <w:rsid w:val="003B09F2"/>
    <w:rsid w:val="003F27D2"/>
    <w:rsid w:val="003F7282"/>
    <w:rsid w:val="004253F3"/>
    <w:rsid w:val="00487370"/>
    <w:rsid w:val="004E4B1B"/>
    <w:rsid w:val="005757EF"/>
    <w:rsid w:val="006D174B"/>
    <w:rsid w:val="006D4304"/>
    <w:rsid w:val="00773167"/>
    <w:rsid w:val="007935AB"/>
    <w:rsid w:val="007D3BAE"/>
    <w:rsid w:val="00804856"/>
    <w:rsid w:val="00835130"/>
    <w:rsid w:val="008F654D"/>
    <w:rsid w:val="00906A48"/>
    <w:rsid w:val="0095564D"/>
    <w:rsid w:val="00A72F44"/>
    <w:rsid w:val="00AE10C0"/>
    <w:rsid w:val="00B44179"/>
    <w:rsid w:val="00BB1F2A"/>
    <w:rsid w:val="00BB3850"/>
    <w:rsid w:val="00D7111B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30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cp:lastPrinted>2021-05-06T05:22:00Z</cp:lastPrinted>
  <dcterms:created xsi:type="dcterms:W3CDTF">2021-02-04T23:44:00Z</dcterms:created>
  <dcterms:modified xsi:type="dcterms:W3CDTF">2021-05-06T05:58:00Z</dcterms:modified>
</cp:coreProperties>
</file>